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D1541" w14:textId="77777777" w:rsidR="00D47AAC" w:rsidRDefault="00D47AAC" w:rsidP="003C04F7">
      <w:pPr>
        <w:jc w:val="center"/>
        <w:rPr>
          <w:b/>
          <w:bCs/>
          <w:u w:val="single"/>
        </w:rPr>
      </w:pPr>
    </w:p>
    <w:p w14:paraId="3D23F607" w14:textId="0D9B2425" w:rsidR="001935D3" w:rsidRPr="00A865E6" w:rsidRDefault="00FC1ED1" w:rsidP="003C04F7">
      <w:pPr>
        <w:jc w:val="center"/>
        <w:rPr>
          <w:rFonts w:ascii="Verdana" w:hAnsi="Verdana"/>
          <w:b/>
          <w:bCs/>
          <w:sz w:val="18"/>
          <w:szCs w:val="18"/>
          <w:u w:val="single"/>
        </w:rPr>
      </w:pPr>
      <w:r w:rsidRPr="00A865E6">
        <w:rPr>
          <w:rFonts w:ascii="Verdana" w:hAnsi="Verdana"/>
          <w:b/>
          <w:bCs/>
          <w:sz w:val="18"/>
          <w:szCs w:val="18"/>
          <w:u w:val="single"/>
        </w:rPr>
        <w:t xml:space="preserve">KOMUNIKAT </w:t>
      </w:r>
      <w:r w:rsidR="003C04F7" w:rsidRPr="00A865E6">
        <w:rPr>
          <w:rFonts w:ascii="Verdana" w:hAnsi="Verdana"/>
          <w:b/>
          <w:bCs/>
          <w:sz w:val="18"/>
          <w:szCs w:val="18"/>
          <w:u w:val="single"/>
        </w:rPr>
        <w:t>O</w:t>
      </w:r>
      <w:r w:rsidR="002C31A4">
        <w:rPr>
          <w:rFonts w:ascii="Verdana" w:hAnsi="Verdana"/>
          <w:b/>
          <w:bCs/>
          <w:sz w:val="18"/>
          <w:szCs w:val="18"/>
          <w:u w:val="single"/>
        </w:rPr>
        <w:t xml:space="preserve"> </w:t>
      </w:r>
      <w:r w:rsidR="003C04F7" w:rsidRPr="00A865E6">
        <w:rPr>
          <w:rFonts w:ascii="Verdana" w:hAnsi="Verdana"/>
          <w:b/>
          <w:bCs/>
          <w:sz w:val="18"/>
          <w:szCs w:val="18"/>
          <w:u w:val="single"/>
        </w:rPr>
        <w:t>WIZJI LOKALNEJ</w:t>
      </w:r>
    </w:p>
    <w:p w14:paraId="1727B548" w14:textId="77777777" w:rsidR="003C04F7" w:rsidRPr="00A865E6" w:rsidRDefault="003C04F7" w:rsidP="003C04F7">
      <w:pPr>
        <w:rPr>
          <w:rFonts w:ascii="Verdana" w:hAnsi="Verdana"/>
          <w:sz w:val="18"/>
          <w:szCs w:val="18"/>
        </w:rPr>
      </w:pPr>
    </w:p>
    <w:p w14:paraId="4073EDF8" w14:textId="3DE9ECED" w:rsidR="00405821" w:rsidRPr="004A238F" w:rsidRDefault="00405821" w:rsidP="004A238F">
      <w:pPr>
        <w:ind w:left="993" w:hanging="993"/>
        <w:jc w:val="both"/>
        <w:rPr>
          <w:rFonts w:ascii="Verdana" w:hAnsi="Verdana"/>
          <w:b/>
          <w:bCs/>
          <w:sz w:val="18"/>
          <w:szCs w:val="18"/>
        </w:rPr>
      </w:pPr>
      <w:r w:rsidRPr="00A865E6">
        <w:rPr>
          <w:rFonts w:ascii="Verdana" w:hAnsi="Verdana"/>
          <w:b/>
          <w:bCs/>
          <w:sz w:val="18"/>
          <w:szCs w:val="18"/>
        </w:rPr>
        <w:t>dotyczy</w:t>
      </w:r>
      <w:r w:rsidRPr="00A865E6">
        <w:rPr>
          <w:rFonts w:ascii="Verdana" w:hAnsi="Verdana"/>
          <w:sz w:val="18"/>
          <w:szCs w:val="18"/>
        </w:rPr>
        <w:t xml:space="preserve">: postępowania o udzielenie zamówienia publicznego, którego przedmiotem </w:t>
      </w:r>
      <w:r w:rsidR="004A238F">
        <w:rPr>
          <w:rFonts w:ascii="Verdana" w:hAnsi="Verdana"/>
          <w:sz w:val="18"/>
          <w:szCs w:val="18"/>
        </w:rPr>
        <w:t>jest</w:t>
      </w:r>
      <w:r w:rsidRPr="00A865E6">
        <w:rPr>
          <w:rFonts w:ascii="Verdana" w:hAnsi="Verdana"/>
          <w:sz w:val="18"/>
          <w:szCs w:val="18"/>
        </w:rPr>
        <w:t xml:space="preserve"> </w:t>
      </w:r>
      <w:r w:rsidR="004A238F" w:rsidRPr="004A238F">
        <w:rPr>
          <w:rFonts w:ascii="Verdana" w:hAnsi="Verdana"/>
          <w:b/>
          <w:bCs/>
          <w:sz w:val="18"/>
          <w:szCs w:val="18"/>
        </w:rPr>
        <w:t>usług</w:t>
      </w:r>
      <w:r w:rsidR="004A238F">
        <w:rPr>
          <w:rFonts w:ascii="Verdana" w:hAnsi="Verdana"/>
          <w:b/>
          <w:bCs/>
          <w:sz w:val="18"/>
          <w:szCs w:val="18"/>
        </w:rPr>
        <w:t>a</w:t>
      </w:r>
      <w:r w:rsidR="004A238F" w:rsidRPr="004A238F">
        <w:rPr>
          <w:rFonts w:ascii="Verdana" w:hAnsi="Verdana"/>
          <w:b/>
          <w:bCs/>
          <w:sz w:val="18"/>
          <w:szCs w:val="18"/>
        </w:rPr>
        <w:t xml:space="preserve"> czyszczenia i dezynfekcji kanałów wentylacyjnych w TWR Łódź</w:t>
      </w:r>
      <w:r w:rsidR="004A238F">
        <w:rPr>
          <w:rFonts w:ascii="Verdana" w:hAnsi="Verdana"/>
          <w:b/>
          <w:bCs/>
          <w:sz w:val="18"/>
          <w:szCs w:val="18"/>
        </w:rPr>
        <w:t xml:space="preserve">, </w:t>
      </w:r>
      <w:r w:rsidR="004A238F" w:rsidRPr="004A238F">
        <w:rPr>
          <w:rFonts w:ascii="Verdana" w:hAnsi="Verdana"/>
          <w:b/>
          <w:bCs/>
          <w:sz w:val="18"/>
          <w:szCs w:val="18"/>
        </w:rPr>
        <w:t>nr 023/MZP/2026/P/AZA</w:t>
      </w:r>
    </w:p>
    <w:p w14:paraId="3BF99D31" w14:textId="77777777" w:rsidR="00405821" w:rsidRPr="00A865E6" w:rsidRDefault="00405821" w:rsidP="00405821">
      <w:pPr>
        <w:spacing w:before="120" w:line="276" w:lineRule="auto"/>
        <w:jc w:val="both"/>
        <w:rPr>
          <w:rFonts w:ascii="Verdana" w:hAnsi="Verdana" w:cs="Red Hat Text"/>
          <w:sz w:val="18"/>
          <w:szCs w:val="18"/>
        </w:rPr>
      </w:pPr>
    </w:p>
    <w:p w14:paraId="079AA144" w14:textId="67139789" w:rsidR="00405821" w:rsidRPr="00A865E6" w:rsidRDefault="00405821" w:rsidP="00405821">
      <w:pPr>
        <w:pStyle w:val="Akapitzlist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="Verdana" w:hAnsi="Verdana" w:cs="Red Hat Text"/>
          <w:sz w:val="18"/>
          <w:szCs w:val="18"/>
        </w:rPr>
      </w:pPr>
      <w:r w:rsidRPr="00A865E6">
        <w:rPr>
          <w:rFonts w:ascii="Verdana" w:hAnsi="Verdana" w:cs="Red Hat Text"/>
          <w:sz w:val="18"/>
          <w:szCs w:val="18"/>
        </w:rPr>
        <w:t>Zgłoszenie chęci uczestnictwa w wizji lokalnej należy kierować za pośrednictwem Platformy poprzez zakładkę „Zadaj pytanie”, a dla Wykonawców, którzy przystąpili do postępowania przez moduł „Wiadomości” (z dopiskiem „WIZJA LOKALNA”) wraz z podaniem danych osobowych, tj.</w:t>
      </w:r>
      <w:r w:rsidR="00A1066E">
        <w:rPr>
          <w:rFonts w:ascii="Verdana" w:hAnsi="Verdana" w:cs="Red Hat Text"/>
          <w:sz w:val="18"/>
          <w:szCs w:val="18"/>
        </w:rPr>
        <w:t> </w:t>
      </w:r>
      <w:r w:rsidRPr="00A865E6">
        <w:rPr>
          <w:rFonts w:ascii="Verdana" w:hAnsi="Verdana" w:cs="Red Hat Text"/>
          <w:sz w:val="18"/>
          <w:szCs w:val="18"/>
        </w:rPr>
        <w:t>imię i nazwisko, rodzaj i numeru dokumentu tożsamości, nazwa i adres Wykonawcy oraz nr</w:t>
      </w:r>
      <w:r w:rsidR="00A1066E">
        <w:rPr>
          <w:rFonts w:ascii="Verdana" w:hAnsi="Verdana" w:cs="Red Hat Text"/>
          <w:sz w:val="18"/>
          <w:szCs w:val="18"/>
        </w:rPr>
        <w:t> </w:t>
      </w:r>
      <w:r w:rsidRPr="00A865E6">
        <w:rPr>
          <w:rFonts w:ascii="Verdana" w:hAnsi="Verdana" w:cs="Red Hat Text"/>
          <w:sz w:val="18"/>
          <w:szCs w:val="18"/>
        </w:rPr>
        <w:t>telefonu kontaktowego, a w przypadku Wykonawcy zagranicznego – dane osobowe z</w:t>
      </w:r>
      <w:r w:rsidR="00A1066E">
        <w:rPr>
          <w:rFonts w:ascii="Verdana" w:hAnsi="Verdana" w:cs="Red Hat Text"/>
          <w:sz w:val="18"/>
          <w:szCs w:val="18"/>
        </w:rPr>
        <w:t> </w:t>
      </w:r>
      <w:r w:rsidRPr="00A865E6">
        <w:rPr>
          <w:rFonts w:ascii="Verdana" w:hAnsi="Verdana" w:cs="Red Hat Text"/>
          <w:sz w:val="18"/>
          <w:szCs w:val="18"/>
        </w:rPr>
        <w:t>paszportu wraz z numerem paszportu.</w:t>
      </w:r>
    </w:p>
    <w:p w14:paraId="52296AC5" w14:textId="77777777" w:rsidR="00405821" w:rsidRPr="00A865E6" w:rsidRDefault="00405821" w:rsidP="00405821">
      <w:pPr>
        <w:pStyle w:val="Akapitzlist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="Verdana" w:hAnsi="Verdana" w:cs="Red Hat Text"/>
          <w:sz w:val="18"/>
          <w:szCs w:val="18"/>
        </w:rPr>
      </w:pPr>
      <w:r w:rsidRPr="00A865E6">
        <w:rPr>
          <w:rFonts w:ascii="Verdana" w:hAnsi="Verdana" w:cs="Red Hat Text"/>
          <w:sz w:val="18"/>
          <w:szCs w:val="18"/>
        </w:rPr>
        <w:t xml:space="preserve">W celu potwierdzenia tożsamości na wizji lokalnej konieczne jest okazanie dokumentu tożsamości – do wglądu pracowników Zamawiającego oraz do odbioru przepustki uprawniającej do wejścia na teren, na którym odbywa się wizja lokalna, jeśli jej wystawienie jest wymagane. </w:t>
      </w:r>
    </w:p>
    <w:p w14:paraId="2098239A" w14:textId="68377D48" w:rsidR="00405821" w:rsidRPr="00A865E6" w:rsidRDefault="00405821" w:rsidP="00405821">
      <w:pPr>
        <w:pStyle w:val="Akapitzlist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="Verdana" w:hAnsi="Verdana" w:cs="Red Hat Text"/>
          <w:sz w:val="18"/>
          <w:szCs w:val="18"/>
        </w:rPr>
      </w:pPr>
      <w:r w:rsidRPr="00A865E6">
        <w:rPr>
          <w:rFonts w:ascii="Verdana" w:hAnsi="Verdana" w:cs="Red Hat Text"/>
          <w:sz w:val="18"/>
          <w:szCs w:val="18"/>
        </w:rPr>
        <w:t>Zamawiający zastrzega, iż każdy Wykonawca może zgłosić maksymalnie 2 osoby.</w:t>
      </w:r>
    </w:p>
    <w:p w14:paraId="6A5EEA6E" w14:textId="0AB72CE5" w:rsidR="00405821" w:rsidRDefault="00405821" w:rsidP="00405821">
      <w:pPr>
        <w:pStyle w:val="Akapitzlist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A865E6">
        <w:rPr>
          <w:rFonts w:ascii="Verdana" w:hAnsi="Verdana" w:cs="Red Hat Text"/>
          <w:sz w:val="18"/>
          <w:szCs w:val="18"/>
        </w:rPr>
        <w:t xml:space="preserve">Zamawiający </w:t>
      </w:r>
      <w:r w:rsidR="00C54D99">
        <w:rPr>
          <w:rFonts w:ascii="Verdana" w:hAnsi="Verdana" w:cs="Red Hat Text"/>
          <w:sz w:val="18"/>
          <w:szCs w:val="18"/>
        </w:rPr>
        <w:t>wyznacza następując</w:t>
      </w:r>
      <w:r w:rsidR="009D609A">
        <w:rPr>
          <w:rFonts w:ascii="Verdana" w:hAnsi="Verdana" w:cs="Red Hat Text"/>
          <w:sz w:val="18"/>
          <w:szCs w:val="18"/>
        </w:rPr>
        <w:t>y</w:t>
      </w:r>
      <w:r w:rsidR="00C54D99">
        <w:rPr>
          <w:rFonts w:ascii="Verdana" w:hAnsi="Verdana" w:cs="Red Hat Text"/>
          <w:sz w:val="18"/>
          <w:szCs w:val="18"/>
        </w:rPr>
        <w:t xml:space="preserve"> termin obowiązkowej</w:t>
      </w:r>
      <w:r w:rsidRPr="00A865E6">
        <w:rPr>
          <w:rFonts w:ascii="Verdana" w:hAnsi="Verdana" w:cs="Red Hat Text"/>
          <w:sz w:val="18"/>
          <w:szCs w:val="18"/>
        </w:rPr>
        <w:t xml:space="preserve"> wizj</w:t>
      </w:r>
      <w:r w:rsidR="00C54D99">
        <w:rPr>
          <w:rFonts w:ascii="Verdana" w:hAnsi="Verdana" w:cs="Red Hat Text"/>
          <w:sz w:val="18"/>
          <w:szCs w:val="18"/>
        </w:rPr>
        <w:t>i</w:t>
      </w:r>
      <w:r w:rsidRPr="00A865E6">
        <w:rPr>
          <w:rFonts w:ascii="Verdana" w:hAnsi="Verdana" w:cs="Red Hat Text"/>
          <w:sz w:val="18"/>
          <w:szCs w:val="18"/>
        </w:rPr>
        <w:t xml:space="preserve"> lokaln</w:t>
      </w:r>
      <w:r w:rsidR="00C54D99">
        <w:rPr>
          <w:rFonts w:ascii="Verdana" w:hAnsi="Verdana" w:cs="Red Hat Text"/>
          <w:sz w:val="18"/>
          <w:szCs w:val="18"/>
        </w:rPr>
        <w:t>ej</w:t>
      </w:r>
      <w:r w:rsidRPr="00A865E6">
        <w:rPr>
          <w:rFonts w:ascii="Verdana" w:hAnsi="Verdana"/>
          <w:sz w:val="18"/>
          <w:szCs w:val="18"/>
        </w:rPr>
        <w:t xml:space="preserve">: </w:t>
      </w:r>
    </w:p>
    <w:p w14:paraId="3D9DF096" w14:textId="35B9A438" w:rsidR="00F553F3" w:rsidRPr="004A238F" w:rsidRDefault="004A0E49" w:rsidP="009D609A">
      <w:pPr>
        <w:spacing w:before="120" w:line="276" w:lineRule="auto"/>
        <w:ind w:left="426"/>
        <w:jc w:val="both"/>
        <w:rPr>
          <w:rFonts w:ascii="Verdana" w:hAnsi="Verdana" w:cs="Red Hat Text"/>
          <w:b/>
          <w:bCs/>
          <w:sz w:val="18"/>
          <w:szCs w:val="18"/>
          <w:u w:val="single"/>
        </w:rPr>
      </w:pPr>
      <w:r>
        <w:rPr>
          <w:rFonts w:ascii="Verdana" w:hAnsi="Verdana" w:cs="Red Hat Text"/>
          <w:b/>
          <w:bCs/>
          <w:sz w:val="18"/>
          <w:szCs w:val="18"/>
          <w:u w:val="single"/>
        </w:rPr>
        <w:t>5 maja</w:t>
      </w:r>
      <w:r w:rsidR="00C54D99" w:rsidRPr="004A238F">
        <w:rPr>
          <w:rFonts w:ascii="Verdana" w:hAnsi="Verdana" w:cs="Red Hat Text"/>
          <w:b/>
          <w:bCs/>
          <w:sz w:val="18"/>
          <w:szCs w:val="18"/>
          <w:u w:val="single"/>
        </w:rPr>
        <w:t xml:space="preserve"> 202</w:t>
      </w:r>
      <w:r w:rsidR="004A238F" w:rsidRPr="004A238F">
        <w:rPr>
          <w:rFonts w:ascii="Verdana" w:hAnsi="Verdana" w:cs="Red Hat Text"/>
          <w:b/>
          <w:bCs/>
          <w:sz w:val="18"/>
          <w:szCs w:val="18"/>
          <w:u w:val="single"/>
        </w:rPr>
        <w:t>6</w:t>
      </w:r>
      <w:r w:rsidR="00C54D99" w:rsidRPr="004A238F">
        <w:rPr>
          <w:rFonts w:ascii="Verdana" w:hAnsi="Verdana" w:cs="Red Hat Text"/>
          <w:b/>
          <w:bCs/>
          <w:sz w:val="18"/>
          <w:szCs w:val="18"/>
          <w:u w:val="single"/>
        </w:rPr>
        <w:t xml:space="preserve"> roku</w:t>
      </w:r>
      <w:r w:rsidR="00F553F3" w:rsidRPr="004A238F">
        <w:rPr>
          <w:rFonts w:ascii="Verdana" w:hAnsi="Verdana" w:cs="Red Hat Text"/>
          <w:b/>
          <w:bCs/>
          <w:sz w:val="18"/>
          <w:szCs w:val="18"/>
          <w:u w:val="single"/>
        </w:rPr>
        <w:t>,</w:t>
      </w:r>
    </w:p>
    <w:p w14:paraId="7091C2F0" w14:textId="77777777" w:rsidR="00F553F3" w:rsidRPr="004A238F" w:rsidRDefault="00F553F3" w:rsidP="009D609A">
      <w:pPr>
        <w:spacing w:before="120" w:line="276" w:lineRule="auto"/>
        <w:ind w:left="426"/>
        <w:jc w:val="both"/>
        <w:rPr>
          <w:rFonts w:ascii="Verdana" w:hAnsi="Verdana" w:cs="Red Hat Text"/>
          <w:b/>
          <w:bCs/>
          <w:sz w:val="18"/>
          <w:szCs w:val="18"/>
          <w:u w:val="single"/>
        </w:rPr>
      </w:pPr>
      <w:r w:rsidRPr="004A238F">
        <w:rPr>
          <w:rFonts w:ascii="Verdana" w:hAnsi="Verdana"/>
          <w:b/>
          <w:bCs/>
          <w:sz w:val="18"/>
          <w:szCs w:val="18"/>
          <w:u w:val="single"/>
        </w:rPr>
        <w:t>Port Lotniczy Łódź im. Władysława Reymonta, ul. Generała Stanisława Maczka 35, 94-328 Łódź</w:t>
      </w:r>
      <w:r w:rsidRPr="004A238F">
        <w:rPr>
          <w:rFonts w:ascii="Verdana" w:hAnsi="Verdana" w:cs="Red Hat Text"/>
          <w:b/>
          <w:bCs/>
          <w:sz w:val="18"/>
          <w:szCs w:val="18"/>
          <w:u w:val="single"/>
        </w:rPr>
        <w:t>,</w:t>
      </w:r>
      <w:r w:rsidR="009D609A" w:rsidRPr="004A238F">
        <w:rPr>
          <w:rFonts w:ascii="Verdana" w:hAnsi="Verdana" w:cs="Red Hat Text"/>
          <w:b/>
          <w:bCs/>
          <w:sz w:val="18"/>
          <w:szCs w:val="18"/>
          <w:u w:val="single"/>
        </w:rPr>
        <w:t xml:space="preserve"> </w:t>
      </w:r>
    </w:p>
    <w:p w14:paraId="7A695B75" w14:textId="77777777" w:rsidR="00F553F3" w:rsidRPr="004A238F" w:rsidRDefault="00A865E6" w:rsidP="009D609A">
      <w:pPr>
        <w:spacing w:before="120" w:line="276" w:lineRule="auto"/>
        <w:ind w:left="426"/>
        <w:jc w:val="both"/>
        <w:rPr>
          <w:rFonts w:ascii="Verdana" w:hAnsi="Verdana" w:cs="Red Hat Text"/>
          <w:b/>
          <w:bCs/>
          <w:sz w:val="18"/>
          <w:szCs w:val="18"/>
          <w:u w:val="single"/>
        </w:rPr>
      </w:pPr>
      <w:r w:rsidRPr="004A238F">
        <w:rPr>
          <w:rFonts w:ascii="Verdana" w:hAnsi="Verdana" w:cs="Red Hat Text"/>
          <w:b/>
          <w:bCs/>
          <w:sz w:val="18"/>
          <w:szCs w:val="18"/>
          <w:u w:val="single"/>
        </w:rPr>
        <w:t xml:space="preserve">miejsce zbiórki: </w:t>
      </w:r>
      <w:r w:rsidR="00893E72" w:rsidRPr="004A238F">
        <w:rPr>
          <w:rFonts w:ascii="Verdana" w:hAnsi="Verdana" w:cs="Red Hat Text"/>
          <w:b/>
          <w:bCs/>
          <w:sz w:val="18"/>
          <w:szCs w:val="18"/>
          <w:u w:val="single"/>
        </w:rPr>
        <w:t xml:space="preserve">przed bramą wjazdową B1 obok Aeroklubu Łódzkiego, </w:t>
      </w:r>
      <w:r w:rsidR="00405821" w:rsidRPr="004A238F">
        <w:rPr>
          <w:rFonts w:ascii="Verdana" w:hAnsi="Verdana" w:cs="Red Hat Text"/>
          <w:b/>
          <w:bCs/>
          <w:sz w:val="18"/>
          <w:szCs w:val="18"/>
          <w:u w:val="single"/>
        </w:rPr>
        <w:t xml:space="preserve"> </w:t>
      </w:r>
    </w:p>
    <w:p w14:paraId="22DC6959" w14:textId="4CD5566C" w:rsidR="00405821" w:rsidRPr="009D609A" w:rsidRDefault="00405821" w:rsidP="009D609A">
      <w:pPr>
        <w:spacing w:before="120" w:line="276" w:lineRule="auto"/>
        <w:ind w:left="426"/>
        <w:jc w:val="both"/>
        <w:rPr>
          <w:rFonts w:ascii="Verdana" w:hAnsi="Verdana" w:cs="Red Hat Text"/>
          <w:sz w:val="18"/>
          <w:szCs w:val="18"/>
          <w:u w:val="single"/>
        </w:rPr>
      </w:pPr>
      <w:r w:rsidRPr="004A238F">
        <w:rPr>
          <w:rFonts w:ascii="Verdana" w:hAnsi="Verdana" w:cs="Red Hat Text"/>
          <w:b/>
          <w:bCs/>
          <w:sz w:val="18"/>
          <w:szCs w:val="18"/>
          <w:u w:val="single"/>
        </w:rPr>
        <w:t xml:space="preserve">godz. </w:t>
      </w:r>
      <w:r w:rsidR="004A0E49">
        <w:rPr>
          <w:rFonts w:ascii="Verdana" w:hAnsi="Verdana" w:cs="Red Hat Text"/>
          <w:b/>
          <w:bCs/>
          <w:sz w:val="18"/>
          <w:szCs w:val="18"/>
          <w:u w:val="single"/>
        </w:rPr>
        <w:t>9.00</w:t>
      </w:r>
      <w:r w:rsidRPr="009D609A">
        <w:rPr>
          <w:rFonts w:ascii="Verdana" w:hAnsi="Verdana" w:cs="Red Hat Text"/>
          <w:sz w:val="18"/>
          <w:szCs w:val="18"/>
        </w:rPr>
        <w:t xml:space="preserve"> </w:t>
      </w:r>
    </w:p>
    <w:p w14:paraId="61DB525C" w14:textId="584DB494" w:rsidR="003C04F7" w:rsidRDefault="00405821" w:rsidP="00405821">
      <w:pPr>
        <w:pStyle w:val="Akapitzlist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="Verdana" w:hAnsi="Verdana" w:cs="Red Hat Text"/>
          <w:sz w:val="18"/>
          <w:szCs w:val="18"/>
        </w:rPr>
      </w:pPr>
      <w:r w:rsidRPr="00A865E6">
        <w:rPr>
          <w:rFonts w:ascii="Verdana" w:hAnsi="Verdana" w:cs="Red Hat Text"/>
          <w:sz w:val="18"/>
          <w:szCs w:val="18"/>
        </w:rPr>
        <w:t>Po zakończeniu wizji lokalnej uczestnicy zostaną poproszeni o podpisanie protokołu z jej przeprowadzenia.</w:t>
      </w:r>
    </w:p>
    <w:p w14:paraId="7D63A64A" w14:textId="316CDD3D" w:rsidR="0074041A" w:rsidRPr="00A865E6" w:rsidRDefault="0074041A" w:rsidP="00155092">
      <w:pPr>
        <w:pStyle w:val="Akapitzlist"/>
        <w:spacing w:before="120" w:line="276" w:lineRule="auto"/>
        <w:ind w:left="426"/>
        <w:jc w:val="both"/>
        <w:rPr>
          <w:rFonts w:ascii="Verdana" w:hAnsi="Verdana" w:cs="Red Hat Text"/>
          <w:sz w:val="18"/>
          <w:szCs w:val="18"/>
        </w:rPr>
      </w:pPr>
    </w:p>
    <w:p w14:paraId="1504F77D" w14:textId="57344C8B" w:rsidR="003C04F7" w:rsidRDefault="003C04F7" w:rsidP="00405821">
      <w:pPr>
        <w:jc w:val="both"/>
        <w:rPr>
          <w:rFonts w:ascii="Verdana" w:hAnsi="Verdana"/>
          <w:b/>
          <w:bCs/>
          <w:sz w:val="18"/>
          <w:szCs w:val="18"/>
        </w:rPr>
      </w:pPr>
      <w:r w:rsidRPr="00A865E6">
        <w:rPr>
          <w:rFonts w:ascii="Verdana" w:hAnsi="Verdana"/>
          <w:b/>
          <w:bCs/>
          <w:sz w:val="18"/>
          <w:szCs w:val="18"/>
        </w:rPr>
        <w:t xml:space="preserve">Jednocześnie przypominamy, że zgodnie z postanowieniami Rozdziału X pkt </w:t>
      </w:r>
      <w:r w:rsidR="00D47AAC" w:rsidRPr="00A865E6">
        <w:rPr>
          <w:rFonts w:ascii="Verdana" w:hAnsi="Verdana"/>
          <w:b/>
          <w:bCs/>
          <w:sz w:val="18"/>
          <w:szCs w:val="18"/>
        </w:rPr>
        <w:t>3</w:t>
      </w:r>
      <w:r w:rsidRPr="00A865E6">
        <w:rPr>
          <w:rFonts w:ascii="Verdana" w:hAnsi="Verdana"/>
          <w:b/>
          <w:bCs/>
          <w:sz w:val="18"/>
          <w:szCs w:val="18"/>
        </w:rPr>
        <w:t xml:space="preserve"> SWZ, jedynym miejscem do zadawania pytań do postępowania jest Platforma, za pomocą której Wykonawca może zwrócić się do Zamawiającego z wnioskiem o wyjaśnienie treści SWZ.</w:t>
      </w:r>
    </w:p>
    <w:p w14:paraId="76622DEE" w14:textId="517943F3" w:rsidR="00F553F3" w:rsidRDefault="00F553F3" w:rsidP="00F553F3">
      <w:pPr>
        <w:jc w:val="both"/>
        <w:rPr>
          <w:rFonts w:ascii="Verdana" w:hAnsi="Verdana"/>
          <w:b/>
          <w:bCs/>
          <w:sz w:val="18"/>
          <w:szCs w:val="18"/>
        </w:rPr>
      </w:pPr>
    </w:p>
    <w:p w14:paraId="334AC5F1" w14:textId="77777777" w:rsidR="00F553F3" w:rsidRPr="00A865E6" w:rsidRDefault="00F553F3" w:rsidP="00405821">
      <w:pPr>
        <w:jc w:val="both"/>
        <w:rPr>
          <w:rFonts w:ascii="Verdana" w:hAnsi="Verdana"/>
          <w:b/>
          <w:bCs/>
          <w:sz w:val="18"/>
          <w:szCs w:val="18"/>
        </w:rPr>
      </w:pPr>
    </w:p>
    <w:sectPr w:rsidR="00F553F3" w:rsidRPr="00A865E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45024" w14:textId="77777777" w:rsidR="00405821" w:rsidRDefault="00405821" w:rsidP="00405821">
      <w:pPr>
        <w:spacing w:after="0" w:line="240" w:lineRule="auto"/>
      </w:pPr>
      <w:r>
        <w:separator/>
      </w:r>
    </w:p>
  </w:endnote>
  <w:endnote w:type="continuationSeparator" w:id="0">
    <w:p w14:paraId="2C224D37" w14:textId="77777777" w:rsidR="00405821" w:rsidRDefault="00405821" w:rsidP="00405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Red Hat Text">
    <w:panose1 w:val="02010303040201060303"/>
    <w:charset w:val="EE"/>
    <w:family w:val="auto"/>
    <w:pitch w:val="variable"/>
    <w:sig w:usb0="A000002F" w:usb1="4000006B" w:usb2="00000028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6E063" w14:textId="77777777" w:rsidR="00405821" w:rsidRDefault="00405821" w:rsidP="00405821">
      <w:pPr>
        <w:spacing w:after="0" w:line="240" w:lineRule="auto"/>
      </w:pPr>
      <w:r>
        <w:separator/>
      </w:r>
    </w:p>
  </w:footnote>
  <w:footnote w:type="continuationSeparator" w:id="0">
    <w:p w14:paraId="09A51759" w14:textId="77777777" w:rsidR="00405821" w:rsidRDefault="00405821" w:rsidP="00405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E8512" w14:textId="008D15E4" w:rsidR="00405821" w:rsidRDefault="00405821">
    <w:pPr>
      <w:pStyle w:val="Nagwek"/>
    </w:pPr>
    <w:r w:rsidRPr="003A5363">
      <w:rPr>
        <w:noProof/>
      </w:rPr>
      <w:drawing>
        <wp:anchor distT="0" distB="0" distL="114300" distR="114300" simplePos="0" relativeHeight="251659264" behindDoc="0" locked="1" layoutInCell="1" allowOverlap="1" wp14:anchorId="3F8D6AEC" wp14:editId="2F4BC830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1520190" cy="244475"/>
          <wp:effectExtent l="0" t="0" r="3810" b="0"/>
          <wp:wrapNone/>
          <wp:docPr id="5" name="Obraz 5" descr="Obraz zawierający tekst, clipar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clipart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0190" cy="2444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F2A6B"/>
    <w:multiLevelType w:val="hybridMultilevel"/>
    <w:tmpl w:val="3780922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AC22EF0"/>
    <w:multiLevelType w:val="hybridMultilevel"/>
    <w:tmpl w:val="A91284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023984"/>
    <w:multiLevelType w:val="hybridMultilevel"/>
    <w:tmpl w:val="523898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46847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73564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67198561">
    <w:abstractNumId w:val="2"/>
  </w:num>
  <w:num w:numId="3" w16cid:durableId="750661687">
    <w:abstractNumId w:val="1"/>
  </w:num>
  <w:num w:numId="4" w16cid:durableId="1548105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4F7"/>
    <w:rsid w:val="00005109"/>
    <w:rsid w:val="00044A30"/>
    <w:rsid w:val="00155092"/>
    <w:rsid w:val="001935D3"/>
    <w:rsid w:val="00197027"/>
    <w:rsid w:val="0026225F"/>
    <w:rsid w:val="002C31A4"/>
    <w:rsid w:val="00304DF5"/>
    <w:rsid w:val="00324DEB"/>
    <w:rsid w:val="00327A4B"/>
    <w:rsid w:val="00334D94"/>
    <w:rsid w:val="003C04F7"/>
    <w:rsid w:val="003C20C5"/>
    <w:rsid w:val="003F507B"/>
    <w:rsid w:val="00405821"/>
    <w:rsid w:val="004217CC"/>
    <w:rsid w:val="004A0E49"/>
    <w:rsid w:val="004A238F"/>
    <w:rsid w:val="004D5A8B"/>
    <w:rsid w:val="00520010"/>
    <w:rsid w:val="005A26D7"/>
    <w:rsid w:val="006148A5"/>
    <w:rsid w:val="00666FA7"/>
    <w:rsid w:val="006B1E61"/>
    <w:rsid w:val="0074041A"/>
    <w:rsid w:val="00893E72"/>
    <w:rsid w:val="008E1317"/>
    <w:rsid w:val="009D609A"/>
    <w:rsid w:val="00A1066E"/>
    <w:rsid w:val="00A865E6"/>
    <w:rsid w:val="00AB0599"/>
    <w:rsid w:val="00AC20C3"/>
    <w:rsid w:val="00B605B9"/>
    <w:rsid w:val="00C13C6D"/>
    <w:rsid w:val="00C231B6"/>
    <w:rsid w:val="00C54D99"/>
    <w:rsid w:val="00C971B0"/>
    <w:rsid w:val="00D47AAC"/>
    <w:rsid w:val="00E6370F"/>
    <w:rsid w:val="00E756D8"/>
    <w:rsid w:val="00E97B2A"/>
    <w:rsid w:val="00EC14DD"/>
    <w:rsid w:val="00F2634F"/>
    <w:rsid w:val="00F553F3"/>
    <w:rsid w:val="00F66E33"/>
    <w:rsid w:val="00F825B1"/>
    <w:rsid w:val="00FC1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0F1C1"/>
  <w15:chartTrackingRefBased/>
  <w15:docId w15:val="{19EC74D6-D2F6-47DC-B9BD-388D30C35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C04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C04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04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04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04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04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04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04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04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04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C04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04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C04F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C04F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C04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C04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04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C04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C04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C04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04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C04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C04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C04F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C04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C04F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04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04F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C04F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058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5821"/>
  </w:style>
  <w:style w:type="paragraph" w:styleId="Stopka">
    <w:name w:val="footer"/>
    <w:basedOn w:val="Normalny"/>
    <w:link w:val="StopkaZnak"/>
    <w:uiPriority w:val="99"/>
    <w:unhideWhenUsed/>
    <w:rsid w:val="004058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5821"/>
  </w:style>
  <w:style w:type="character" w:styleId="Odwoaniedokomentarza">
    <w:name w:val="annotation reference"/>
    <w:basedOn w:val="Domylnaczcionkaakapitu"/>
    <w:uiPriority w:val="99"/>
    <w:semiHidden/>
    <w:unhideWhenUsed/>
    <w:rsid w:val="00C231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231B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231B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31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31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43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1786b19-262f-4a1a-b96c-d5376eb18bc6}" enabled="1" method="Standard" siteId="{f1da4580-11e6-41fa-99dd-10e10888f1a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233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PANSA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SMERD</dc:creator>
  <cp:keywords/>
  <dc:description/>
  <cp:lastModifiedBy>Anita ZAKOŚCIELNA</cp:lastModifiedBy>
  <cp:revision>31</cp:revision>
  <dcterms:created xsi:type="dcterms:W3CDTF">2025-02-27T08:30:00Z</dcterms:created>
  <dcterms:modified xsi:type="dcterms:W3CDTF">2026-04-20T07:12:00Z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1786b19-262f-4a1a-b96c-d5376eb18bc6_Enabled">
    <vt:lpwstr>true</vt:lpwstr>
  </property>
  <property fmtid="{D5CDD505-2E9C-101B-9397-08002B2CF9AE}" pid="3" name="MSIP_Label_51786b19-262f-4a1a-b96c-d5376eb18bc6_SetDate">
    <vt:lpwstr>2025-02-27T06:57:14Z</vt:lpwstr>
  </property>
  <property fmtid="{D5CDD505-2E9C-101B-9397-08002B2CF9AE}" pid="4" name="MSIP_Label_51786b19-262f-4a1a-b96c-d5376eb18bc6_Method">
    <vt:lpwstr>Standard</vt:lpwstr>
  </property>
  <property fmtid="{D5CDD505-2E9C-101B-9397-08002B2CF9AE}" pid="5" name="MSIP_Label_51786b19-262f-4a1a-b96c-d5376eb18bc6_Name">
    <vt:lpwstr>Wewnętrzne PAŻP</vt:lpwstr>
  </property>
  <property fmtid="{D5CDD505-2E9C-101B-9397-08002B2CF9AE}" pid="6" name="MSIP_Label_51786b19-262f-4a1a-b96c-d5376eb18bc6_SiteId">
    <vt:lpwstr>f1da4580-11e6-41fa-99dd-10e10888f1a2</vt:lpwstr>
  </property>
  <property fmtid="{D5CDD505-2E9C-101B-9397-08002B2CF9AE}" pid="7" name="MSIP_Label_51786b19-262f-4a1a-b96c-d5376eb18bc6_ActionId">
    <vt:lpwstr>f87afb45-a41d-4589-b1de-58a0fa662968</vt:lpwstr>
  </property>
  <property fmtid="{D5CDD505-2E9C-101B-9397-08002B2CF9AE}" pid="8" name="MSIP_Label_51786b19-262f-4a1a-b96c-d5376eb18bc6_ContentBits">
    <vt:lpwstr>0</vt:lpwstr>
  </property>
  <property fmtid="{D5CDD505-2E9C-101B-9397-08002B2CF9AE}" pid="9" name="MSIP_Label_51786b19-262f-4a1a-b96c-d5376eb18bc6_Tag">
    <vt:lpwstr>10, 3, 0, 1</vt:lpwstr>
  </property>
</Properties>
</file>